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D2" w:rsidRDefault="00BD29BB">
      <w:r>
        <w:t>1</w:t>
      </w:r>
      <w:r w:rsidR="00FE7C24">
        <w:t>6</w:t>
      </w:r>
    </w:p>
    <w:p w:rsidR="00BD29BB" w:rsidRDefault="00BD29BB"/>
    <w:p w:rsidR="000A6067" w:rsidRDefault="00FE7C24" w:rsidP="000A6067">
      <w:pPr>
        <w:jc w:val="both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FE7C2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¿</w:t>
      </w:r>
      <w:r w:rsidR="008B3A6C" w:rsidRPr="008B3A6C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Koji empirijski dokazi postoje o prednostima učešća radnika u evropskoj kompaniji?</w:t>
      </w:r>
    </w:p>
    <w:p w:rsidR="00FE7C24" w:rsidRDefault="00FE7C24" w:rsidP="000A6067">
      <w:pPr>
        <w:jc w:val="both"/>
      </w:pPr>
    </w:p>
    <w:p w:rsidR="008B3A6C" w:rsidRDefault="008B3A6C" w:rsidP="008B3A6C">
      <w:pPr>
        <w:jc w:val="both"/>
      </w:pPr>
      <w:r>
        <w:t>Učešće radnika u evropskoj kompaniji je široko proučavano i postoje različiti empirijski dokazi o njegovim prednostima.</w:t>
      </w:r>
    </w:p>
    <w:p w:rsidR="008B3A6C" w:rsidRDefault="008B3A6C" w:rsidP="008B3A6C">
      <w:pPr>
        <w:jc w:val="both"/>
      </w:pPr>
    </w:p>
    <w:p w:rsidR="008B3A6C" w:rsidRDefault="008B3A6C" w:rsidP="008B3A6C">
      <w:pPr>
        <w:jc w:val="both"/>
      </w:pPr>
      <w:r>
        <w:t>Prvo, učešće radnika može poboljšati performanse i produktivnost kompanije. Studija Evropske komisije pokazala je da kompanije sa većim učešćem radnika imaju 17% veću produktivnost od onih sa manjim učešćem. Pored toga, druga studija je pokazala da je participacija radnika povezana sa većom inovativnošžu i većom sposobnošću prilagođavanja promenama.</w:t>
      </w:r>
    </w:p>
    <w:p w:rsidR="008B3A6C" w:rsidRDefault="008B3A6C" w:rsidP="008B3A6C">
      <w:pPr>
        <w:jc w:val="both"/>
      </w:pPr>
    </w:p>
    <w:p w:rsidR="008B3A6C" w:rsidRDefault="008B3A6C" w:rsidP="008B3A6C">
      <w:pPr>
        <w:jc w:val="both"/>
      </w:pPr>
      <w:r>
        <w:t>Drugo, učešće radnika može poboljšati radnu atmosferu i smanjiti odsustvovanje. Radnici koji se osećaju uključeni u donošenje odluka u kompaniji imaju tendenciju da budu angažovaniji i zadovoljniji svojim poslom, što može smanjiti izostanak s posla i poboljšati zadržavanje talenata.</w:t>
      </w:r>
    </w:p>
    <w:p w:rsidR="008B3A6C" w:rsidRDefault="008B3A6C" w:rsidP="008B3A6C">
      <w:pPr>
        <w:jc w:val="both"/>
      </w:pPr>
    </w:p>
    <w:p w:rsidR="008B3A6C" w:rsidRDefault="008B3A6C" w:rsidP="008B3A6C">
      <w:pPr>
        <w:jc w:val="both"/>
      </w:pPr>
      <w:r>
        <w:t>Treće, učešće radnika može poboljšati donošenje odluka u kompaniji i redukovati radne sporove. Kada radnici imaju pravo glasa u donošenju odluka, oni mogu efikasnije da utvrde probleme i pronađu rešenja, što može minimizirati radne sporove i poboljšati odnos između radnika i rukovodstva kompanije.</w:t>
      </w:r>
    </w:p>
    <w:p w:rsidR="008B3A6C" w:rsidRDefault="008B3A6C" w:rsidP="008B3A6C">
      <w:pPr>
        <w:jc w:val="both"/>
      </w:pPr>
    </w:p>
    <w:p w:rsidR="008B3A6C" w:rsidRDefault="008B3A6C" w:rsidP="008B3A6C">
      <w:pPr>
        <w:jc w:val="both"/>
      </w:pPr>
      <w:r>
        <w:t>U zaključku, pokazalo se da je učešće radnika u evropskoj kompaniji i te kako korisno u smislu produktivnosti, inovativnosti, radnog okruženja, zadržavanja talenata, donošenja odluka i smanjenja radnih sukoba.</w:t>
      </w:r>
    </w:p>
    <w:sectPr w:rsidR="008B3A6C" w:rsidSect="00757D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A93" w:rsidRDefault="00291A93" w:rsidP="002E50F9">
      <w:pPr>
        <w:spacing w:after="0" w:line="240" w:lineRule="auto"/>
      </w:pPr>
      <w:r>
        <w:separator/>
      </w:r>
    </w:p>
  </w:endnote>
  <w:endnote w:type="continuationSeparator" w:id="0">
    <w:p w:rsidR="00291A93" w:rsidRDefault="00291A93" w:rsidP="002E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0F9" w:rsidRDefault="002E50F9">
    <w:pPr>
      <w:pStyle w:val="Podnojestranic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0F9" w:rsidRDefault="002E50F9">
    <w:pPr>
      <w:pStyle w:val="Podnojestranic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0F9" w:rsidRDefault="002E50F9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A93" w:rsidRDefault="00291A93" w:rsidP="002E50F9">
      <w:pPr>
        <w:spacing w:after="0" w:line="240" w:lineRule="auto"/>
      </w:pPr>
      <w:r>
        <w:separator/>
      </w:r>
    </w:p>
  </w:footnote>
  <w:footnote w:type="continuationSeparator" w:id="0">
    <w:p w:rsidR="00291A93" w:rsidRDefault="00291A93" w:rsidP="002E5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0F9" w:rsidRDefault="002E50F9">
    <w:pPr>
      <w:pStyle w:val="Zaglavljestranic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D03" w:rsidRDefault="00757D03" w:rsidP="00757D03">
    <w:pPr>
      <w:pStyle w:val="Zaglavljestranice"/>
      <w:jc w:val="center"/>
    </w:pPr>
    <w:r>
      <w:rPr>
        <w:noProof/>
        <w:lang w:val="en-US"/>
      </w:rPr>
      <w:drawing>
        <wp:inline distT="0" distB="0" distL="0" distR="0">
          <wp:extent cx="2080260" cy="1143000"/>
          <wp:effectExtent l="0" t="0" r="0" b="0"/>
          <wp:docPr id="123991996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50F9" w:rsidRDefault="002E50F9">
    <w:pPr>
      <w:pStyle w:val="Zaglavljestranic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0F9" w:rsidRDefault="002E50F9">
    <w:pPr>
      <w:pStyle w:val="Zaglavljestranic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E50F9"/>
    <w:rsid w:val="000A6067"/>
    <w:rsid w:val="0013644F"/>
    <w:rsid w:val="00291A93"/>
    <w:rsid w:val="002E50F9"/>
    <w:rsid w:val="004968D2"/>
    <w:rsid w:val="00504D07"/>
    <w:rsid w:val="006142A3"/>
    <w:rsid w:val="00660549"/>
    <w:rsid w:val="00733EFC"/>
    <w:rsid w:val="00757D03"/>
    <w:rsid w:val="008030FF"/>
    <w:rsid w:val="008A2B46"/>
    <w:rsid w:val="008B3A6C"/>
    <w:rsid w:val="00A96BDB"/>
    <w:rsid w:val="00BD29BB"/>
    <w:rsid w:val="00F35947"/>
    <w:rsid w:val="00FC3FDE"/>
    <w:rsid w:val="00FE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FC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2E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2E50F9"/>
  </w:style>
  <w:style w:type="paragraph" w:styleId="Podnojestranice">
    <w:name w:val="footer"/>
    <w:basedOn w:val="Normal"/>
    <w:link w:val="PodnojestraniceChar"/>
    <w:uiPriority w:val="99"/>
    <w:unhideWhenUsed/>
    <w:rsid w:val="002E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E50F9"/>
  </w:style>
  <w:style w:type="paragraph" w:styleId="Naslov">
    <w:name w:val="Title"/>
    <w:basedOn w:val="Normal"/>
    <w:next w:val="Normal"/>
    <w:link w:val="NaslovChar"/>
    <w:uiPriority w:val="10"/>
    <w:qFormat/>
    <w:rsid w:val="00BD29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BD2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B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B3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1179</Characters>
  <Application>Microsoft Office Word</Application>
  <DocSecurity>0</DocSecurity>
  <Lines>28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Juanma Nómada</dc:creator>
  <cp:lastModifiedBy>Business Pro PC</cp:lastModifiedBy>
  <cp:revision>2</cp:revision>
  <dcterms:created xsi:type="dcterms:W3CDTF">2023-05-02T21:57:00Z</dcterms:created>
  <dcterms:modified xsi:type="dcterms:W3CDTF">2023-05-02T21:57:00Z</dcterms:modified>
</cp:coreProperties>
</file>